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AD676" w14:textId="28C24C3D" w:rsidR="00D71249" w:rsidRDefault="0098274F" w:rsidP="00091B30">
      <w:pPr>
        <w:spacing w:line="240" w:lineRule="auto"/>
        <w:rPr>
          <w:b/>
          <w:bCs/>
          <w:sz w:val="28"/>
          <w:szCs w:val="28"/>
          <w:u w:val="single"/>
        </w:rPr>
      </w:pPr>
      <w:r w:rsidRPr="00D16CA9">
        <w:rPr>
          <w:b/>
          <w:bCs/>
          <w:sz w:val="28"/>
          <w:szCs w:val="28"/>
          <w:u w:val="single"/>
        </w:rPr>
        <w:t xml:space="preserve">Συσκευή </w:t>
      </w:r>
      <w:r w:rsidRPr="00D16CA9">
        <w:rPr>
          <w:b/>
          <w:bCs/>
          <w:sz w:val="28"/>
          <w:szCs w:val="28"/>
          <w:u w:val="single"/>
          <w:lang w:val="en-US"/>
        </w:rPr>
        <w:t>bio</w:t>
      </w:r>
      <w:r w:rsidRPr="00D16CA9">
        <w:rPr>
          <w:b/>
          <w:bCs/>
          <w:sz w:val="28"/>
          <w:szCs w:val="28"/>
          <w:u w:val="single"/>
        </w:rPr>
        <w:t>-</w:t>
      </w:r>
      <w:r w:rsidRPr="00D16CA9">
        <w:rPr>
          <w:b/>
          <w:bCs/>
          <w:sz w:val="28"/>
          <w:szCs w:val="28"/>
          <w:u w:val="single"/>
          <w:lang w:val="en-US"/>
        </w:rPr>
        <w:t>lifting</w:t>
      </w:r>
      <w:r w:rsidR="00A5104E" w:rsidRPr="00D16CA9">
        <w:rPr>
          <w:b/>
          <w:bCs/>
          <w:sz w:val="28"/>
          <w:szCs w:val="28"/>
          <w:u w:val="single"/>
        </w:rPr>
        <w:t xml:space="preserve"> </w:t>
      </w:r>
    </w:p>
    <w:p w14:paraId="1B231D39" w14:textId="77777777" w:rsidR="00D16CA9" w:rsidRPr="00D16CA9" w:rsidRDefault="00D16CA9" w:rsidP="00091B30">
      <w:pPr>
        <w:spacing w:line="240" w:lineRule="auto"/>
        <w:rPr>
          <w:b/>
          <w:bCs/>
          <w:sz w:val="28"/>
          <w:szCs w:val="28"/>
          <w:u w:val="single"/>
        </w:rPr>
      </w:pPr>
    </w:p>
    <w:p w14:paraId="5764F6E0" w14:textId="42FCD21E" w:rsidR="00A5104E" w:rsidRDefault="00A5104E" w:rsidP="00091B30">
      <w:pPr>
        <w:spacing w:after="100" w:afterAutospacing="1" w:line="240" w:lineRule="auto"/>
        <w:ind w:left="57"/>
      </w:pPr>
      <w:r w:rsidRPr="00665159">
        <w:rPr>
          <w:b/>
          <w:bCs/>
        </w:rPr>
        <w:t>ΓΕΝΙΚΑ</w:t>
      </w:r>
      <w:r w:rsidRPr="00A5104E">
        <w:t xml:space="preserve"> </w:t>
      </w:r>
      <w:r>
        <w:t xml:space="preserve">: Η </w:t>
      </w:r>
      <w:r w:rsidRPr="00A5104E">
        <w:t>συσκευή  bio-lifting</w:t>
      </w:r>
      <w:r>
        <w:t xml:space="preserve"> παράγει μικρορεύματα( ηλεκτρικοί παλμοί χαμηλής έντασης,ακ</w:t>
      </w:r>
      <w:r w:rsidR="00665159">
        <w:t>ί</w:t>
      </w:r>
      <w:r>
        <w:t>νδυν</w:t>
      </w:r>
      <w:r w:rsidR="00665159">
        <w:t>α</w:t>
      </w:r>
      <w:r>
        <w:t xml:space="preserve"> για το</w:t>
      </w:r>
      <w:r w:rsidR="00665159">
        <w:t xml:space="preserve">   </w:t>
      </w:r>
      <w:r>
        <w:t xml:space="preserve"> σώμα</w:t>
      </w:r>
      <w:r w:rsidR="00091B30">
        <w:t xml:space="preserve"> 50-60 </w:t>
      </w:r>
      <w:r w:rsidR="00091B30">
        <w:rPr>
          <w:lang w:val="en-US"/>
        </w:rPr>
        <w:t>Hz</w:t>
      </w:r>
      <w:r>
        <w:t>)</w:t>
      </w:r>
    </w:p>
    <w:p w14:paraId="49F2088C" w14:textId="77777777" w:rsidR="00712D97" w:rsidRDefault="00665159" w:rsidP="00091B30">
      <w:pPr>
        <w:spacing w:after="100" w:afterAutospacing="1" w:line="240" w:lineRule="auto"/>
        <w:ind w:left="57"/>
      </w:pPr>
      <w:r>
        <w:rPr>
          <w:b/>
          <w:bCs/>
        </w:rPr>
        <w:t>ΔΡΑΣΗ</w:t>
      </w:r>
      <w:r w:rsidRPr="00665159">
        <w:t>:</w:t>
      </w:r>
      <w:r>
        <w:t xml:space="preserve">   1) ΣΕ ΚΥΤΤΑΡΙΚΟ ΕΠΙΠΕΔΟ. Τα μικρορεύματα ενεργοποιούν την παραγωγή </w:t>
      </w:r>
      <w:r w:rsidRPr="00665159">
        <w:t xml:space="preserve"> </w:t>
      </w:r>
      <w:r>
        <w:rPr>
          <w:lang w:val="en-US"/>
        </w:rPr>
        <w:t>ATP</w:t>
      </w:r>
      <w:r>
        <w:t xml:space="preserve"> στα κύτταρα, με αποτέλεσμα τη </w:t>
      </w:r>
      <w:r w:rsidRPr="00665159">
        <w:t>δ</w:t>
      </w:r>
      <w:r>
        <w:t>ιέγερση των ινοβλαστών και την αύξηση παραγωγής κολλαγόνου και ελαστίνης.   Αρα έχουμε αυξημένη πρωτε</w:t>
      </w:r>
      <w:r w:rsidR="00712D97">
        <w:t xml:space="preserve">Ϊνική σύνθεση με συνέπεια το δέρμα να γίνεται πιο σφριγηλό.Αυτό οδηγεί στην </w:t>
      </w:r>
    </w:p>
    <w:p w14:paraId="02FB2131" w14:textId="77777777" w:rsidR="00712D97" w:rsidRDefault="00712D97" w:rsidP="00091B30">
      <w:pPr>
        <w:spacing w:after="100" w:afterAutospacing="1" w:line="240" w:lineRule="auto"/>
        <w:ind w:left="57"/>
        <w:rPr>
          <w:b/>
          <w:bCs/>
        </w:rPr>
      </w:pPr>
      <w:r>
        <w:rPr>
          <w:b/>
          <w:bCs/>
        </w:rPr>
        <w:t xml:space="preserve">                                                         Πρόληψη της γήρανσης</w:t>
      </w:r>
    </w:p>
    <w:p w14:paraId="3BEF4F86" w14:textId="77777777" w:rsidR="00712D97" w:rsidRDefault="00712D97" w:rsidP="00091B30">
      <w:pPr>
        <w:spacing w:after="100" w:afterAutospacing="1" w:line="240" w:lineRule="auto"/>
        <w:ind w:left="57"/>
      </w:pPr>
      <w:r>
        <w:rPr>
          <w:b/>
          <w:bCs/>
        </w:rPr>
        <w:t xml:space="preserve">                </w:t>
      </w:r>
      <w:r>
        <w:t>2)  ΣΤΟΥΣ ΜΥΕΣ τα μικρορεύματα προκαλούν ένα τέντωμα,με αποτέλεσμα οι λεπτές ρυτίδες να φαίνονται απαλότερες</w:t>
      </w:r>
    </w:p>
    <w:p w14:paraId="23387EDF" w14:textId="74E65349" w:rsidR="00091B30" w:rsidRDefault="00091B30" w:rsidP="00091B30">
      <w:pPr>
        <w:spacing w:after="100" w:afterAutospacing="1" w:line="240" w:lineRule="auto"/>
        <w:ind w:left="57"/>
      </w:pPr>
      <w:r>
        <w:t>Υπάρχουν τρείς τρόποι εφαρμογής</w:t>
      </w:r>
    </w:p>
    <w:p w14:paraId="40769317" w14:textId="7BC79F2A" w:rsidR="00091B30" w:rsidRPr="00D16CA9" w:rsidRDefault="00091B30" w:rsidP="00091B30">
      <w:pPr>
        <w:spacing w:after="100" w:afterAutospacing="1" w:line="240" w:lineRule="auto"/>
        <w:ind w:left="57"/>
        <w:rPr>
          <w:u w:val="single"/>
        </w:rPr>
      </w:pPr>
      <w:r w:rsidRPr="00D16CA9">
        <w:rPr>
          <w:u w:val="single"/>
        </w:rPr>
        <w:t>Α) ΓΑΝΤΙΑ  για μάλαξη</w:t>
      </w:r>
    </w:p>
    <w:p w14:paraId="7F89D4CD" w14:textId="2CD43E19" w:rsidR="00091B30" w:rsidRPr="00D16CA9" w:rsidRDefault="00091B30" w:rsidP="00091B30">
      <w:pPr>
        <w:spacing w:after="100" w:afterAutospacing="1" w:line="240" w:lineRule="auto"/>
        <w:ind w:left="57"/>
        <w:rPr>
          <w:u w:val="single"/>
        </w:rPr>
      </w:pPr>
      <w:r w:rsidRPr="00D16CA9">
        <w:rPr>
          <w:u w:val="single"/>
        </w:rPr>
        <w:t>Β) Ηλεκτρόδια με ένα πόλο,κατάλληλα για το σώμα ή πιο βαθιά περιποίηση</w:t>
      </w:r>
    </w:p>
    <w:p w14:paraId="0877EBDB" w14:textId="13B5BFDC" w:rsidR="00091B30" w:rsidRPr="00D16CA9" w:rsidRDefault="00091B30" w:rsidP="00091B30">
      <w:pPr>
        <w:spacing w:after="100" w:afterAutospacing="1" w:line="240" w:lineRule="auto"/>
        <w:ind w:left="57"/>
        <w:rPr>
          <w:u w:val="single"/>
        </w:rPr>
      </w:pPr>
      <w:r w:rsidRPr="00D16CA9">
        <w:rPr>
          <w:u w:val="single"/>
        </w:rPr>
        <w:t>Γ)</w:t>
      </w:r>
      <w:r w:rsidR="00C74D14" w:rsidRPr="00D16CA9">
        <w:rPr>
          <w:u w:val="single"/>
        </w:rPr>
        <w:t xml:space="preserve"> Ηλεκτρόδια με δύο πόλους , κατάλληλα τα μάτια ,λαιμό και γενικά τους επιφανειακούς ιστούς</w:t>
      </w:r>
    </w:p>
    <w:p w14:paraId="297903E7" w14:textId="01AC90DB" w:rsidR="00A5104E" w:rsidRPr="00D16CA9" w:rsidRDefault="00712D97" w:rsidP="00091B30">
      <w:pPr>
        <w:spacing w:after="100" w:afterAutospacing="1" w:line="240" w:lineRule="auto"/>
        <w:ind w:left="57"/>
        <w:rPr>
          <w:b/>
          <w:bCs/>
        </w:rPr>
      </w:pPr>
      <w:r w:rsidRPr="00D16CA9">
        <w:rPr>
          <w:b/>
          <w:bCs/>
        </w:rPr>
        <w:t>ΔΙΑΔΙΚΑΣΙΑ ΠΕΡΙΠΟΙΗΣΗΣ</w:t>
      </w:r>
    </w:p>
    <w:p w14:paraId="12B49EAB" w14:textId="313BAEB8" w:rsidR="00091B30" w:rsidRDefault="00091B30" w:rsidP="00091B30">
      <w:pPr>
        <w:pStyle w:val="a3"/>
        <w:numPr>
          <w:ilvl w:val="0"/>
          <w:numId w:val="2"/>
        </w:numPr>
        <w:spacing w:after="100" w:afterAutospacing="1" w:line="240" w:lineRule="auto"/>
      </w:pPr>
      <w:r>
        <w:t>Καθαρισμός προσώπου</w:t>
      </w:r>
    </w:p>
    <w:p w14:paraId="76450FE4" w14:textId="77777777" w:rsidR="00D16CA9" w:rsidRDefault="00D16CA9" w:rsidP="00D16CA9">
      <w:pPr>
        <w:pStyle w:val="a3"/>
        <w:spacing w:after="100" w:afterAutospacing="1" w:line="240" w:lineRule="auto"/>
        <w:ind w:left="417"/>
      </w:pPr>
    </w:p>
    <w:p w14:paraId="7DC35832" w14:textId="7875B22D" w:rsidR="00091B30" w:rsidRDefault="00091B30" w:rsidP="00091B30">
      <w:pPr>
        <w:pStyle w:val="a3"/>
        <w:numPr>
          <w:ilvl w:val="0"/>
          <w:numId w:val="2"/>
        </w:numPr>
        <w:spacing w:after="100" w:afterAutospacing="1" w:line="240" w:lineRule="auto"/>
      </w:pPr>
      <w:r>
        <w:rPr>
          <w:lang w:val="en-US"/>
        </w:rPr>
        <w:t>T</w:t>
      </w:r>
      <w:r>
        <w:t>οποθέτηση ενυδατικού ορού ή κρέμας σε συνδυασμό με αγώγιμο τζελ</w:t>
      </w:r>
    </w:p>
    <w:p w14:paraId="0B4F9491" w14:textId="77777777" w:rsidR="00D16CA9" w:rsidRDefault="00D16CA9" w:rsidP="00D16CA9">
      <w:pPr>
        <w:pStyle w:val="a3"/>
      </w:pPr>
    </w:p>
    <w:p w14:paraId="03771AE6" w14:textId="77777777" w:rsidR="00D16CA9" w:rsidRDefault="00D16CA9" w:rsidP="00D16CA9">
      <w:pPr>
        <w:pStyle w:val="a3"/>
        <w:spacing w:after="100" w:afterAutospacing="1" w:line="240" w:lineRule="auto"/>
        <w:ind w:left="417"/>
      </w:pPr>
    </w:p>
    <w:p w14:paraId="646D1D12" w14:textId="61BBD605" w:rsidR="00712D97" w:rsidRDefault="005C747F" w:rsidP="005C747F">
      <w:pPr>
        <w:pStyle w:val="a3"/>
        <w:numPr>
          <w:ilvl w:val="0"/>
          <w:numId w:val="2"/>
        </w:numPr>
        <w:spacing w:after="100" w:afterAutospacing="1" w:line="240" w:lineRule="auto"/>
      </w:pPr>
      <w:r>
        <w:t xml:space="preserve"> </w:t>
      </w:r>
      <w:r w:rsidR="00C74D14">
        <w:t>Ρυθμίζουμε τα κουμπιά ως εξής: Το &lt;&lt;</w:t>
      </w:r>
      <w:r w:rsidR="00C74D14" w:rsidRPr="00D16CA9">
        <w:rPr>
          <w:b/>
          <w:bCs/>
          <w:lang w:val="en-US"/>
        </w:rPr>
        <w:t>energy</w:t>
      </w:r>
      <w:r w:rsidR="00C74D14" w:rsidRPr="00C74D14">
        <w:t xml:space="preserve">&gt;&gt; </w:t>
      </w:r>
      <w:r w:rsidR="00C74D14">
        <w:t xml:space="preserve">να είναι στο ελάχιστο </w:t>
      </w:r>
      <w:r w:rsidR="00C74D14" w:rsidRPr="00C74D14">
        <w:t xml:space="preserve">, </w:t>
      </w:r>
    </w:p>
    <w:p w14:paraId="597C139C" w14:textId="77777777" w:rsidR="005C747F" w:rsidRDefault="005C747F" w:rsidP="005C747F">
      <w:pPr>
        <w:pStyle w:val="a3"/>
        <w:spacing w:after="100" w:afterAutospacing="1" w:line="240" w:lineRule="auto"/>
        <w:ind w:left="57"/>
      </w:pPr>
      <w:r>
        <w:t xml:space="preserve">                                                                   </w:t>
      </w:r>
      <w:r w:rsidRPr="005C747F">
        <w:tab/>
        <w:t>το &lt;&lt;</w:t>
      </w:r>
      <w:r w:rsidRPr="00D16CA9">
        <w:rPr>
          <w:b/>
          <w:bCs/>
        </w:rPr>
        <w:t>frequency</w:t>
      </w:r>
      <w:r w:rsidRPr="005C747F">
        <w:t>&gt;&gt; στo 0,1Hz</w:t>
      </w:r>
    </w:p>
    <w:p w14:paraId="08DE2A0A" w14:textId="0E1C1948" w:rsidR="005C747F" w:rsidRDefault="005C747F" w:rsidP="005C747F">
      <w:pPr>
        <w:pStyle w:val="a3"/>
        <w:spacing w:after="100" w:afterAutospacing="1" w:line="240" w:lineRule="auto"/>
        <w:ind w:left="57"/>
      </w:pPr>
      <w:r>
        <w:t xml:space="preserve">            </w:t>
      </w:r>
      <w:r w:rsidRPr="005C747F">
        <w:t>, διαλέγουμε το επιθυμητό είδος κύματος</w:t>
      </w:r>
      <w:r>
        <w:t xml:space="preserve"> από το &lt;</w:t>
      </w:r>
      <w:r w:rsidRPr="00D16CA9">
        <w:rPr>
          <w:b/>
          <w:bCs/>
        </w:rPr>
        <w:t>&lt;</w:t>
      </w:r>
      <w:r w:rsidRPr="00D16CA9">
        <w:rPr>
          <w:b/>
          <w:bCs/>
          <w:lang w:val="en-US"/>
        </w:rPr>
        <w:t>state</w:t>
      </w:r>
      <w:r w:rsidRPr="005C747F">
        <w:t xml:space="preserve">&gt;&gt; , </w:t>
      </w:r>
    </w:p>
    <w:p w14:paraId="6C4C79A7" w14:textId="6654CD11" w:rsidR="005C747F" w:rsidRDefault="005C747F" w:rsidP="005C747F">
      <w:pPr>
        <w:pStyle w:val="a3"/>
        <w:spacing w:after="100" w:afterAutospacing="1" w:line="240" w:lineRule="auto"/>
        <w:ind w:left="57"/>
      </w:pPr>
      <w:r>
        <w:t xml:space="preserve">          </w:t>
      </w:r>
      <w:r w:rsidRPr="005C747F">
        <w:t>επιλέγουμε το χρόνο λειτουργίας από το</w:t>
      </w:r>
      <w:r>
        <w:t xml:space="preserve"> &lt;&lt;</w:t>
      </w:r>
      <w:r w:rsidRPr="00D16CA9">
        <w:rPr>
          <w:b/>
          <w:bCs/>
        </w:rPr>
        <w:t xml:space="preserve"> </w:t>
      </w:r>
      <w:r w:rsidRPr="00D16CA9">
        <w:rPr>
          <w:b/>
          <w:bCs/>
          <w:lang w:val="en-US"/>
        </w:rPr>
        <w:t>timer</w:t>
      </w:r>
      <w:r w:rsidRPr="005C747F">
        <w:t xml:space="preserve">&gt;&gt; </w:t>
      </w:r>
      <w:r>
        <w:t xml:space="preserve">και πατάμε το </w:t>
      </w:r>
      <w:r w:rsidRPr="005C747F">
        <w:t xml:space="preserve"> &lt;&lt;</w:t>
      </w:r>
      <w:r w:rsidRPr="00D16CA9">
        <w:rPr>
          <w:b/>
          <w:bCs/>
          <w:lang w:val="en-US"/>
        </w:rPr>
        <w:t>start</w:t>
      </w:r>
      <w:r w:rsidRPr="005C747F">
        <w:t>&gt;&gt;</w:t>
      </w:r>
      <w:r w:rsidR="00D16CA9">
        <w:t>.</w:t>
      </w:r>
    </w:p>
    <w:p w14:paraId="728D7FDC" w14:textId="24195565" w:rsidR="00D16CA9" w:rsidRDefault="00D16CA9" w:rsidP="005B2BAF">
      <w:pPr>
        <w:pStyle w:val="a3"/>
        <w:spacing w:after="100" w:afterAutospacing="1" w:line="240" w:lineRule="auto"/>
        <w:ind w:left="57"/>
      </w:pPr>
      <w:r>
        <w:t xml:space="preserve">Ξεκινάμε με χαμηλές τιμές </w:t>
      </w:r>
      <w:r w:rsidR="00CB0AA0">
        <w:t>που αυξάνονται στη διάρκεια της περιποίησης</w:t>
      </w:r>
    </w:p>
    <w:p w14:paraId="11D44208" w14:textId="77777777" w:rsidR="005B2BAF" w:rsidRDefault="005B2BAF" w:rsidP="005B2BAF">
      <w:pPr>
        <w:pStyle w:val="a3"/>
        <w:spacing w:after="100" w:afterAutospacing="1" w:line="240" w:lineRule="auto"/>
        <w:ind w:left="57"/>
      </w:pPr>
    </w:p>
    <w:p w14:paraId="042FF5C6" w14:textId="6AA21036" w:rsidR="00D16CA9" w:rsidRDefault="00D16CA9" w:rsidP="00D16CA9">
      <w:pPr>
        <w:pStyle w:val="a3"/>
        <w:numPr>
          <w:ilvl w:val="0"/>
          <w:numId w:val="2"/>
        </w:numPr>
        <w:spacing w:after="100" w:afterAutospacing="1" w:line="240" w:lineRule="auto"/>
      </w:pPr>
      <w:r>
        <w:t>Οι συνεδρίες ,για εμφανή αποτελέσματα , γίνονται μία φορά την εβδομάδα ,διάρκειας 20-30 λεπτά της ώρας και συνολικά  5-10 επισκέψεις</w:t>
      </w:r>
    </w:p>
    <w:p w14:paraId="768509E9" w14:textId="77777777" w:rsidR="00D16CA9" w:rsidRDefault="00D16CA9" w:rsidP="00D16CA9">
      <w:pPr>
        <w:pStyle w:val="a3"/>
        <w:spacing w:after="100" w:afterAutospacing="1" w:line="240" w:lineRule="auto"/>
        <w:ind w:left="417"/>
      </w:pPr>
    </w:p>
    <w:p w14:paraId="15D1E4ED" w14:textId="6D529533" w:rsidR="00D16CA9" w:rsidRDefault="00D16CA9" w:rsidP="00D16CA9">
      <w:pPr>
        <w:pStyle w:val="a3"/>
        <w:spacing w:after="100" w:afterAutospacing="1" w:line="240" w:lineRule="auto"/>
        <w:ind w:left="417"/>
      </w:pPr>
      <w:r>
        <w:t>Οι κινήσεις για κάθε εφαρμογή παραθέτονται ξεχωριστά</w:t>
      </w:r>
    </w:p>
    <w:p w14:paraId="14407A4D" w14:textId="77777777" w:rsidR="00D470D7" w:rsidRDefault="00D470D7" w:rsidP="00D16CA9">
      <w:pPr>
        <w:pStyle w:val="a3"/>
        <w:spacing w:after="100" w:afterAutospacing="1" w:line="240" w:lineRule="auto"/>
        <w:ind w:left="417"/>
      </w:pPr>
    </w:p>
    <w:p w14:paraId="14E806B7" w14:textId="77777777" w:rsidR="00D470D7" w:rsidRPr="005C747F" w:rsidRDefault="00D470D7" w:rsidP="00D16CA9">
      <w:pPr>
        <w:pStyle w:val="a3"/>
        <w:spacing w:after="100" w:afterAutospacing="1" w:line="240" w:lineRule="auto"/>
        <w:ind w:left="417"/>
      </w:pPr>
    </w:p>
    <w:p w14:paraId="56B9A223" w14:textId="13F60089" w:rsidR="00D470D7" w:rsidRDefault="005C747F" w:rsidP="00D470D7">
      <w:pPr>
        <w:pStyle w:val="a3"/>
        <w:spacing w:after="100" w:afterAutospacing="1" w:line="240" w:lineRule="auto"/>
        <w:ind w:left="57"/>
      </w:pPr>
      <w:r>
        <w:t xml:space="preserve">                        </w:t>
      </w:r>
      <w:r w:rsidR="00D470D7" w:rsidRPr="00D470D7">
        <w:rPr>
          <w:noProof/>
        </w:rPr>
        <w:drawing>
          <wp:inline distT="0" distB="0" distL="0" distR="0" wp14:anchorId="19F13CE3" wp14:editId="5586911A">
            <wp:extent cx="1633880" cy="1737360"/>
            <wp:effectExtent l="0" t="0" r="4445" b="0"/>
            <wp:docPr id="46446516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486" cy="17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665ED" w14:textId="77777777" w:rsidR="005B2BAF" w:rsidRDefault="005B2BAF" w:rsidP="00D470D7">
      <w:pPr>
        <w:pStyle w:val="a3"/>
        <w:spacing w:after="100" w:afterAutospacing="1" w:line="240" w:lineRule="auto"/>
        <w:ind w:left="57"/>
      </w:pPr>
    </w:p>
    <w:p w14:paraId="7251E649" w14:textId="02E2DA67" w:rsidR="005B2BAF" w:rsidRPr="005B2BAF" w:rsidRDefault="005B2BAF" w:rsidP="00D470D7">
      <w:pPr>
        <w:pStyle w:val="a3"/>
        <w:spacing w:after="100" w:afterAutospacing="1" w:line="240" w:lineRule="auto"/>
        <w:ind w:left="57"/>
        <w:rPr>
          <w:lang w:val="en-US"/>
        </w:rPr>
      </w:pPr>
      <w:r>
        <w:rPr>
          <w:lang w:val="en-US"/>
        </w:rPr>
        <w:t>Link</w:t>
      </w:r>
      <w:r w:rsidRPr="005B2BAF">
        <w:rPr>
          <w:lang w:val="en-US"/>
        </w:rPr>
        <w:t xml:space="preserve">: </w:t>
      </w:r>
      <w:r w:rsidRPr="005B2BAF">
        <w:rPr>
          <w:lang w:val="en-US"/>
        </w:rPr>
        <w:t>https://www.youtube.com/watch?v=5Ini0cs0zc4</w:t>
      </w:r>
    </w:p>
    <w:p w14:paraId="1C20C1F7" w14:textId="2A8DF21B" w:rsidR="005C747F" w:rsidRPr="005B2BAF" w:rsidRDefault="005C747F" w:rsidP="005C747F">
      <w:pPr>
        <w:pStyle w:val="a3"/>
        <w:spacing w:after="100" w:afterAutospacing="1" w:line="240" w:lineRule="auto"/>
        <w:ind w:left="57"/>
        <w:rPr>
          <w:lang w:val="en-US"/>
        </w:rPr>
      </w:pPr>
      <w:r w:rsidRPr="005B2BAF">
        <w:rPr>
          <w:lang w:val="en-US"/>
        </w:rPr>
        <w:t xml:space="preserve">                                            </w:t>
      </w:r>
    </w:p>
    <w:sectPr w:rsidR="005C747F" w:rsidRPr="005B2BAF" w:rsidSect="009827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E38B6"/>
    <w:multiLevelType w:val="hybridMultilevel"/>
    <w:tmpl w:val="BF3A92B0"/>
    <w:lvl w:ilvl="0" w:tplc="DFC87F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86208"/>
    <w:multiLevelType w:val="hybridMultilevel"/>
    <w:tmpl w:val="300A5C76"/>
    <w:lvl w:ilvl="0" w:tplc="2FFC5AF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37" w:hanging="360"/>
      </w:pPr>
    </w:lvl>
    <w:lvl w:ilvl="2" w:tplc="0408001B" w:tentative="1">
      <w:start w:val="1"/>
      <w:numFmt w:val="lowerRoman"/>
      <w:lvlText w:val="%3."/>
      <w:lvlJc w:val="right"/>
      <w:pPr>
        <w:ind w:left="1857" w:hanging="180"/>
      </w:pPr>
    </w:lvl>
    <w:lvl w:ilvl="3" w:tplc="0408000F" w:tentative="1">
      <w:start w:val="1"/>
      <w:numFmt w:val="decimal"/>
      <w:lvlText w:val="%4."/>
      <w:lvlJc w:val="left"/>
      <w:pPr>
        <w:ind w:left="2577" w:hanging="360"/>
      </w:pPr>
    </w:lvl>
    <w:lvl w:ilvl="4" w:tplc="04080019" w:tentative="1">
      <w:start w:val="1"/>
      <w:numFmt w:val="lowerLetter"/>
      <w:lvlText w:val="%5."/>
      <w:lvlJc w:val="left"/>
      <w:pPr>
        <w:ind w:left="3297" w:hanging="360"/>
      </w:pPr>
    </w:lvl>
    <w:lvl w:ilvl="5" w:tplc="0408001B" w:tentative="1">
      <w:start w:val="1"/>
      <w:numFmt w:val="lowerRoman"/>
      <w:lvlText w:val="%6."/>
      <w:lvlJc w:val="right"/>
      <w:pPr>
        <w:ind w:left="4017" w:hanging="180"/>
      </w:pPr>
    </w:lvl>
    <w:lvl w:ilvl="6" w:tplc="0408000F" w:tentative="1">
      <w:start w:val="1"/>
      <w:numFmt w:val="decimal"/>
      <w:lvlText w:val="%7."/>
      <w:lvlJc w:val="left"/>
      <w:pPr>
        <w:ind w:left="4737" w:hanging="360"/>
      </w:pPr>
    </w:lvl>
    <w:lvl w:ilvl="7" w:tplc="04080019" w:tentative="1">
      <w:start w:val="1"/>
      <w:numFmt w:val="lowerLetter"/>
      <w:lvlText w:val="%8."/>
      <w:lvlJc w:val="left"/>
      <w:pPr>
        <w:ind w:left="5457" w:hanging="360"/>
      </w:pPr>
    </w:lvl>
    <w:lvl w:ilvl="8" w:tplc="0408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461505885">
    <w:abstractNumId w:val="0"/>
  </w:num>
  <w:num w:numId="2" w16cid:durableId="2074616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CB"/>
    <w:rsid w:val="00091B30"/>
    <w:rsid w:val="00211CCB"/>
    <w:rsid w:val="00445B11"/>
    <w:rsid w:val="005B2BAF"/>
    <w:rsid w:val="005C747F"/>
    <w:rsid w:val="00665159"/>
    <w:rsid w:val="00712D97"/>
    <w:rsid w:val="0098274F"/>
    <w:rsid w:val="00A5104E"/>
    <w:rsid w:val="00C74D14"/>
    <w:rsid w:val="00CB0AA0"/>
    <w:rsid w:val="00D16CA9"/>
    <w:rsid w:val="00D470D7"/>
    <w:rsid w:val="00D71249"/>
    <w:rsid w:val="00F5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1FE0"/>
  <w15:chartTrackingRefBased/>
  <w15:docId w15:val="{8C05449B-58BC-4B6C-BC36-E4111E4A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74F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D470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joanchouli@gmail.com</dc:creator>
  <cp:keywords/>
  <dc:description/>
  <cp:lastModifiedBy>joanchouli@gmail.com</cp:lastModifiedBy>
  <cp:revision>13</cp:revision>
  <dcterms:created xsi:type="dcterms:W3CDTF">2026-05-06T18:54:00Z</dcterms:created>
  <dcterms:modified xsi:type="dcterms:W3CDTF">2026-05-13T18:10:00Z</dcterms:modified>
</cp:coreProperties>
</file>